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E5CE09" w14:textId="77777777" w:rsidR="004731FB" w:rsidRPr="00ED51C8" w:rsidRDefault="004731FB" w:rsidP="004731FB">
      <w:pPr>
        <w:jc w:val="center"/>
        <w:rPr>
          <w:rFonts w:ascii="Times New Roman" w:hAnsi="Times New Roman" w:cs="Times New Roman"/>
          <w:b/>
          <w:sz w:val="28"/>
          <w:szCs w:val="28"/>
          <w:u w:val="single"/>
        </w:rPr>
      </w:pPr>
      <w:r w:rsidRPr="00ED51C8">
        <w:rPr>
          <w:rFonts w:ascii="Times New Roman" w:hAnsi="Times New Roman" w:cs="Times New Roman"/>
          <w:b/>
          <w:sz w:val="32"/>
          <w:szCs w:val="32"/>
          <w:u w:val="single"/>
        </w:rPr>
        <w:t>GRAVENEY with GOODNESTONE PARISH COUNCIL</w:t>
      </w:r>
    </w:p>
    <w:p w14:paraId="4C1E08BC" w14:textId="77777777" w:rsidR="00391C55" w:rsidRPr="004731FB" w:rsidRDefault="00391C55" w:rsidP="00391C55">
      <w:pPr>
        <w:jc w:val="center"/>
        <w:rPr>
          <w:rFonts w:ascii="Times New Roman" w:hAnsi="Times New Roman" w:cs="Times New Roman"/>
          <w:b/>
          <w:sz w:val="28"/>
          <w:szCs w:val="28"/>
          <w:u w:val="single"/>
        </w:rPr>
      </w:pPr>
      <w:r w:rsidRPr="004731FB">
        <w:rPr>
          <w:rFonts w:ascii="Times New Roman" w:hAnsi="Times New Roman" w:cs="Times New Roman"/>
          <w:b/>
          <w:sz w:val="28"/>
          <w:szCs w:val="28"/>
          <w:u w:val="single"/>
        </w:rPr>
        <w:t>COMPLAINTS POLICY</w:t>
      </w:r>
    </w:p>
    <w:p w14:paraId="3741E97E" w14:textId="77777777" w:rsidR="00AF2C91" w:rsidRDefault="00AF2C91" w:rsidP="00AF2C91">
      <w:pPr>
        <w:spacing w:after="0"/>
        <w:rPr>
          <w:rFonts w:ascii="Times New Roman" w:hAnsi="Times New Roman" w:cs="Times New Roman"/>
          <w:u w:val="single"/>
        </w:rPr>
      </w:pPr>
      <w:r>
        <w:rPr>
          <w:rFonts w:ascii="Times New Roman" w:hAnsi="Times New Roman" w:cs="Times New Roman"/>
          <w:u w:val="single"/>
        </w:rPr>
        <w:t>Adopted: July 2016</w:t>
      </w:r>
    </w:p>
    <w:p w14:paraId="76A74E67" w14:textId="34135B98" w:rsidR="00AF2C91" w:rsidRDefault="002119F6" w:rsidP="00AF2C91">
      <w:pPr>
        <w:rPr>
          <w:rFonts w:ascii="Times New Roman" w:hAnsi="Times New Roman" w:cs="Times New Roman"/>
          <w:b/>
          <w:u w:val="single"/>
        </w:rPr>
      </w:pPr>
      <w:r>
        <w:rPr>
          <w:rFonts w:ascii="Times New Roman" w:hAnsi="Times New Roman" w:cs="Times New Roman"/>
          <w:u w:val="single"/>
        </w:rPr>
        <w:t xml:space="preserve">Reviewed: </w:t>
      </w:r>
      <w:r w:rsidR="0085058E">
        <w:rPr>
          <w:rFonts w:ascii="Times New Roman" w:hAnsi="Times New Roman" w:cs="Times New Roman"/>
          <w:u w:val="single"/>
        </w:rPr>
        <w:t>May</w:t>
      </w:r>
      <w:r w:rsidR="00E97191">
        <w:rPr>
          <w:rFonts w:ascii="Times New Roman" w:hAnsi="Times New Roman" w:cs="Times New Roman"/>
          <w:u w:val="single"/>
        </w:rPr>
        <w:t xml:space="preserve"> 202</w:t>
      </w:r>
      <w:r w:rsidR="00173C68">
        <w:rPr>
          <w:rFonts w:ascii="Times New Roman" w:hAnsi="Times New Roman" w:cs="Times New Roman"/>
          <w:u w:val="single"/>
        </w:rPr>
        <w:t>4</w:t>
      </w:r>
    </w:p>
    <w:p w14:paraId="0B77B823" w14:textId="77777777" w:rsidR="00391C55" w:rsidRPr="004731FB" w:rsidRDefault="00391C55" w:rsidP="00391C55">
      <w:pPr>
        <w:jc w:val="both"/>
        <w:rPr>
          <w:rFonts w:ascii="Times New Roman" w:hAnsi="Times New Roman" w:cs="Times New Roman"/>
          <w:b/>
          <w:u w:val="single"/>
        </w:rPr>
      </w:pPr>
      <w:r w:rsidRPr="004731FB">
        <w:rPr>
          <w:rFonts w:ascii="Times New Roman" w:hAnsi="Times New Roman" w:cs="Times New Roman"/>
          <w:b/>
          <w:u w:val="single"/>
        </w:rPr>
        <w:t xml:space="preserve">1. </w:t>
      </w:r>
      <w:r w:rsidR="00B84ED9">
        <w:rPr>
          <w:rFonts w:ascii="Times New Roman" w:hAnsi="Times New Roman" w:cs="Times New Roman"/>
          <w:b/>
          <w:u w:val="single"/>
        </w:rPr>
        <w:t>INTRODUCTION</w:t>
      </w:r>
    </w:p>
    <w:p w14:paraId="0ADFCDCA" w14:textId="77777777" w:rsidR="00391C55" w:rsidRPr="004731FB" w:rsidRDefault="00B84ED9" w:rsidP="00391C55">
      <w:pPr>
        <w:jc w:val="both"/>
        <w:rPr>
          <w:rFonts w:ascii="Times New Roman" w:hAnsi="Times New Roman" w:cs="Times New Roman"/>
        </w:rPr>
      </w:pPr>
      <w:r>
        <w:rPr>
          <w:rFonts w:ascii="Times New Roman" w:hAnsi="Times New Roman" w:cs="Times New Roman"/>
        </w:rPr>
        <w:t>Graveney with Goodnestone</w:t>
      </w:r>
      <w:r w:rsidR="00391C55" w:rsidRPr="004731FB">
        <w:rPr>
          <w:rFonts w:ascii="Times New Roman" w:hAnsi="Times New Roman" w:cs="Times New Roman"/>
        </w:rPr>
        <w:t xml:space="preserve"> Parish Council recognises that there will be times when members of the public wish to complain about aspects of the council and this policy outlines the procedures it has put in place to ensure such complaints are addressed in the correct manner.</w:t>
      </w:r>
    </w:p>
    <w:p w14:paraId="46E68544" w14:textId="77777777" w:rsidR="00B84ED9" w:rsidRDefault="00B84ED9" w:rsidP="00391C55">
      <w:pPr>
        <w:jc w:val="both"/>
        <w:rPr>
          <w:rFonts w:ascii="Times New Roman" w:hAnsi="Times New Roman" w:cs="Times New Roman"/>
        </w:rPr>
      </w:pPr>
      <w:r>
        <w:rPr>
          <w:rFonts w:ascii="Times New Roman" w:hAnsi="Times New Roman" w:cs="Times New Roman"/>
        </w:rPr>
        <w:t>It should be noted that the Local Government Ombudsman has no jurisdiction in respect of a parish council except where it is (i) working jointly with a principal authority through a joint committee which includes representatives of the principal authority or (ii) exercising the functions of a principal authority.</w:t>
      </w:r>
    </w:p>
    <w:p w14:paraId="1493551A" w14:textId="6AE38519" w:rsidR="00391C55" w:rsidRPr="004731FB" w:rsidRDefault="00391C55" w:rsidP="00391C55">
      <w:pPr>
        <w:jc w:val="both"/>
        <w:rPr>
          <w:rFonts w:ascii="Times New Roman" w:hAnsi="Times New Roman" w:cs="Times New Roman"/>
        </w:rPr>
      </w:pPr>
      <w:r w:rsidRPr="004731FB">
        <w:rPr>
          <w:rFonts w:ascii="Times New Roman" w:hAnsi="Times New Roman" w:cs="Times New Roman"/>
        </w:rPr>
        <w:t xml:space="preserve">In the first instance all complaints, both oral and written, should be referred to the clerk (unless the complaint is about </w:t>
      </w:r>
      <w:r w:rsidR="00173C68">
        <w:rPr>
          <w:rFonts w:ascii="Times New Roman" w:hAnsi="Times New Roman" w:cs="Times New Roman"/>
        </w:rPr>
        <w:t>an Employee</w:t>
      </w:r>
      <w:r w:rsidRPr="004731FB">
        <w:rPr>
          <w:rFonts w:ascii="Times New Roman" w:hAnsi="Times New Roman" w:cs="Times New Roman"/>
        </w:rPr>
        <w:t>, in which case refer to section 3 below).  The clerk will then attempt to provide an explanation to the complainant, usually within ten working days.  On occasion, the clerk may need to undertake further investigation.  If this is necessary, the clerk will inform the complainant of this fact and the likely timescale needed to discover the necessary information.</w:t>
      </w:r>
    </w:p>
    <w:p w14:paraId="7334804A" w14:textId="77777777" w:rsidR="00391C55" w:rsidRPr="004731FB" w:rsidRDefault="00391C55" w:rsidP="00391C55">
      <w:pPr>
        <w:jc w:val="both"/>
        <w:rPr>
          <w:rFonts w:ascii="Times New Roman" w:hAnsi="Times New Roman" w:cs="Times New Roman"/>
        </w:rPr>
      </w:pPr>
      <w:r w:rsidRPr="004731FB">
        <w:rPr>
          <w:rFonts w:ascii="Times New Roman" w:hAnsi="Times New Roman" w:cs="Times New Roman"/>
        </w:rPr>
        <w:t>Any complaints dealt with in this manner will be reported by the clerk to the next meeting of the council.</w:t>
      </w:r>
    </w:p>
    <w:p w14:paraId="402A796A" w14:textId="77777777" w:rsidR="00391C55" w:rsidRPr="004731FB" w:rsidRDefault="00391C55" w:rsidP="00391C55">
      <w:pPr>
        <w:jc w:val="both"/>
        <w:rPr>
          <w:rFonts w:ascii="Times New Roman" w:hAnsi="Times New Roman" w:cs="Times New Roman"/>
        </w:rPr>
      </w:pPr>
      <w:r w:rsidRPr="004731FB">
        <w:rPr>
          <w:rFonts w:ascii="Times New Roman" w:hAnsi="Times New Roman" w:cs="Times New Roman"/>
        </w:rPr>
        <w:t>If the complainant is unsatisfied with the response provided by the clerk, they can take the complaint to the next stage of the process, as outlined in sections 2-5 below.</w:t>
      </w:r>
    </w:p>
    <w:p w14:paraId="3880ABF4" w14:textId="77777777" w:rsidR="00391C55" w:rsidRPr="004731FB" w:rsidRDefault="00391C55" w:rsidP="00391C55">
      <w:pPr>
        <w:jc w:val="both"/>
        <w:rPr>
          <w:rFonts w:ascii="Times New Roman" w:hAnsi="Times New Roman" w:cs="Times New Roman"/>
          <w:b/>
          <w:u w:val="single"/>
        </w:rPr>
      </w:pPr>
      <w:r w:rsidRPr="004731FB">
        <w:rPr>
          <w:rFonts w:ascii="Times New Roman" w:hAnsi="Times New Roman" w:cs="Times New Roman"/>
          <w:b/>
          <w:u w:val="single"/>
        </w:rPr>
        <w:t xml:space="preserve">2. </w:t>
      </w:r>
      <w:r w:rsidR="00B84ED9" w:rsidRPr="004731FB">
        <w:rPr>
          <w:rFonts w:ascii="Times New Roman" w:hAnsi="Times New Roman" w:cs="Times New Roman"/>
          <w:b/>
          <w:u w:val="single"/>
        </w:rPr>
        <w:t>COMPLAINTS REQUIRING RECOURSE TO AN OUTSIDE BODY</w:t>
      </w:r>
    </w:p>
    <w:p w14:paraId="3B517E51" w14:textId="77777777" w:rsidR="00391C55" w:rsidRPr="004731FB" w:rsidRDefault="00391C55" w:rsidP="00391C55">
      <w:pPr>
        <w:pStyle w:val="ListParagraph"/>
        <w:numPr>
          <w:ilvl w:val="0"/>
          <w:numId w:val="1"/>
        </w:numPr>
        <w:jc w:val="both"/>
        <w:rPr>
          <w:rFonts w:ascii="Times New Roman" w:hAnsi="Times New Roman" w:cs="Times New Roman"/>
        </w:rPr>
      </w:pPr>
      <w:r w:rsidRPr="004731FB">
        <w:rPr>
          <w:rFonts w:ascii="Times New Roman" w:hAnsi="Times New Roman" w:cs="Times New Roman"/>
        </w:rPr>
        <w:t>complaints about alleged financial irregularity should be referred to the council’s auditor, and local electors also have the statutory right to object the council’s audit of accounts pursuant to s.16 Audit Commission Act 1998.</w:t>
      </w:r>
    </w:p>
    <w:p w14:paraId="4067B8A0" w14:textId="77777777" w:rsidR="00391C55" w:rsidRPr="004731FB" w:rsidRDefault="00391C55" w:rsidP="00391C55">
      <w:pPr>
        <w:pStyle w:val="ListParagraph"/>
        <w:numPr>
          <w:ilvl w:val="0"/>
          <w:numId w:val="1"/>
        </w:numPr>
        <w:jc w:val="both"/>
        <w:rPr>
          <w:rFonts w:ascii="Times New Roman" w:hAnsi="Times New Roman" w:cs="Times New Roman"/>
        </w:rPr>
      </w:pPr>
      <w:r w:rsidRPr="004731FB">
        <w:rPr>
          <w:rFonts w:ascii="Times New Roman" w:hAnsi="Times New Roman" w:cs="Times New Roman"/>
        </w:rPr>
        <w:t>complaints about alleged criminal activity should be referred to the police.</w:t>
      </w:r>
    </w:p>
    <w:p w14:paraId="6622ABBD" w14:textId="77777777" w:rsidR="00391C55" w:rsidRPr="004731FB" w:rsidRDefault="00391C55" w:rsidP="00391C55">
      <w:pPr>
        <w:pStyle w:val="ListParagraph"/>
        <w:numPr>
          <w:ilvl w:val="0"/>
          <w:numId w:val="1"/>
        </w:numPr>
        <w:jc w:val="both"/>
        <w:rPr>
          <w:rFonts w:ascii="Times New Roman" w:hAnsi="Times New Roman" w:cs="Times New Roman"/>
        </w:rPr>
      </w:pPr>
      <w:r w:rsidRPr="004731FB">
        <w:rPr>
          <w:rFonts w:ascii="Times New Roman" w:hAnsi="Times New Roman" w:cs="Times New Roman"/>
        </w:rPr>
        <w:t>complaints about the conduct of council members should be referred to the Monitoring Office of Swale Borough Council.</w:t>
      </w:r>
    </w:p>
    <w:p w14:paraId="5B2354CA" w14:textId="77777777" w:rsidR="00391C55" w:rsidRPr="004731FB" w:rsidRDefault="00391C55" w:rsidP="00391C55">
      <w:pPr>
        <w:jc w:val="both"/>
        <w:rPr>
          <w:rFonts w:ascii="Times New Roman" w:hAnsi="Times New Roman" w:cs="Times New Roman"/>
        </w:rPr>
      </w:pPr>
      <w:r w:rsidRPr="004731FB">
        <w:rPr>
          <w:rFonts w:ascii="Times New Roman" w:hAnsi="Times New Roman" w:cs="Times New Roman"/>
        </w:rPr>
        <w:t>The clerk will be able to provide more information on any of the above.</w:t>
      </w:r>
    </w:p>
    <w:p w14:paraId="7578AF22" w14:textId="77777777" w:rsidR="00391C55" w:rsidRPr="004731FB" w:rsidRDefault="00391C55" w:rsidP="00391C55">
      <w:pPr>
        <w:jc w:val="both"/>
        <w:rPr>
          <w:rFonts w:ascii="Times New Roman" w:hAnsi="Times New Roman" w:cs="Times New Roman"/>
          <w:b/>
          <w:u w:val="single"/>
        </w:rPr>
      </w:pPr>
      <w:r w:rsidRPr="004731FB">
        <w:rPr>
          <w:rFonts w:ascii="Times New Roman" w:hAnsi="Times New Roman" w:cs="Times New Roman"/>
          <w:b/>
          <w:u w:val="single"/>
        </w:rPr>
        <w:t xml:space="preserve">3. </w:t>
      </w:r>
      <w:r w:rsidR="00B84ED9" w:rsidRPr="004731FB">
        <w:rPr>
          <w:rFonts w:ascii="Times New Roman" w:hAnsi="Times New Roman" w:cs="Times New Roman"/>
          <w:b/>
          <w:u w:val="single"/>
        </w:rPr>
        <w:t>COMPLAINTS ABOUT THE CONDUCT OF AN EMPLOYEE</w:t>
      </w:r>
    </w:p>
    <w:p w14:paraId="31E39ED1" w14:textId="77777777" w:rsidR="00391C55" w:rsidRPr="004731FB" w:rsidRDefault="00391C55" w:rsidP="00391C55">
      <w:pPr>
        <w:jc w:val="both"/>
        <w:rPr>
          <w:rFonts w:ascii="Times New Roman" w:hAnsi="Times New Roman" w:cs="Times New Roman"/>
        </w:rPr>
      </w:pPr>
      <w:r w:rsidRPr="004731FB">
        <w:rPr>
          <w:rFonts w:ascii="Times New Roman" w:hAnsi="Times New Roman" w:cs="Times New Roman"/>
        </w:rPr>
        <w:t>These should be addressed to the Chair who will then refer to the council's internal disciplinary procedure.</w:t>
      </w:r>
    </w:p>
    <w:p w14:paraId="04508E52" w14:textId="77777777" w:rsidR="00391C55" w:rsidRPr="004731FB" w:rsidRDefault="00391C55" w:rsidP="00391C55">
      <w:pPr>
        <w:jc w:val="both"/>
        <w:rPr>
          <w:rFonts w:ascii="Times New Roman" w:hAnsi="Times New Roman" w:cs="Times New Roman"/>
          <w:b/>
          <w:u w:val="single"/>
        </w:rPr>
      </w:pPr>
      <w:r w:rsidRPr="004731FB">
        <w:rPr>
          <w:rFonts w:ascii="Times New Roman" w:hAnsi="Times New Roman" w:cs="Times New Roman"/>
          <w:b/>
          <w:u w:val="single"/>
        </w:rPr>
        <w:t xml:space="preserve">4. </w:t>
      </w:r>
      <w:r w:rsidR="00B84ED9" w:rsidRPr="004731FB">
        <w:rPr>
          <w:rFonts w:ascii="Times New Roman" w:hAnsi="Times New Roman" w:cs="Times New Roman"/>
          <w:b/>
          <w:u w:val="single"/>
        </w:rPr>
        <w:t>COMPLAINTS ABOUT A POLICY DECISION</w:t>
      </w:r>
    </w:p>
    <w:p w14:paraId="2170A3D3" w14:textId="7A5320AC" w:rsidR="00391C55" w:rsidRDefault="00391C55" w:rsidP="00391C55">
      <w:pPr>
        <w:jc w:val="both"/>
        <w:rPr>
          <w:rFonts w:ascii="Times New Roman" w:hAnsi="Times New Roman" w:cs="Times New Roman"/>
        </w:rPr>
      </w:pPr>
      <w:r w:rsidRPr="004731FB">
        <w:rPr>
          <w:rFonts w:ascii="Times New Roman" w:hAnsi="Times New Roman" w:cs="Times New Roman"/>
        </w:rPr>
        <w:t>These will be referred back to the council or relevant committee, as appropriate, for consideration.  The complainant may be invited to put their case to the council or committee.  The decision of the council or committee is final.</w:t>
      </w:r>
    </w:p>
    <w:p w14:paraId="7949ACCA" w14:textId="77777777" w:rsidR="00391C55" w:rsidRPr="004731FB" w:rsidRDefault="00391C55" w:rsidP="00391C55">
      <w:pPr>
        <w:jc w:val="both"/>
        <w:rPr>
          <w:rFonts w:ascii="Times New Roman" w:hAnsi="Times New Roman" w:cs="Times New Roman"/>
          <w:b/>
          <w:u w:val="single"/>
        </w:rPr>
      </w:pPr>
      <w:r w:rsidRPr="004731FB">
        <w:rPr>
          <w:rFonts w:ascii="Times New Roman" w:hAnsi="Times New Roman" w:cs="Times New Roman"/>
          <w:b/>
          <w:u w:val="single"/>
        </w:rPr>
        <w:t xml:space="preserve">5. </w:t>
      </w:r>
      <w:r w:rsidR="00B84ED9" w:rsidRPr="004731FB">
        <w:rPr>
          <w:rFonts w:ascii="Times New Roman" w:hAnsi="Times New Roman" w:cs="Times New Roman"/>
          <w:b/>
          <w:u w:val="single"/>
        </w:rPr>
        <w:t>COMPLAINTS ABOUT COUNCIL ADMINISTRATION, PROCEDURES OR STANDARD OF SERVICE</w:t>
      </w:r>
    </w:p>
    <w:p w14:paraId="1A76CB1B" w14:textId="77777777" w:rsidR="00391C55" w:rsidRPr="004731FB" w:rsidRDefault="00391C55" w:rsidP="00391C55">
      <w:pPr>
        <w:jc w:val="both"/>
        <w:rPr>
          <w:rFonts w:ascii="Times New Roman" w:hAnsi="Times New Roman" w:cs="Times New Roman"/>
          <w:u w:val="single"/>
        </w:rPr>
      </w:pPr>
      <w:r w:rsidRPr="004731FB">
        <w:rPr>
          <w:rFonts w:ascii="Times New Roman" w:hAnsi="Times New Roman" w:cs="Times New Roman"/>
          <w:u w:val="single"/>
        </w:rPr>
        <w:t>Before the meeting</w:t>
      </w:r>
    </w:p>
    <w:p w14:paraId="5A5A78E3" w14:textId="77777777" w:rsidR="00391C55" w:rsidRPr="004731FB" w:rsidRDefault="00391C55" w:rsidP="00391C55">
      <w:pPr>
        <w:jc w:val="both"/>
        <w:rPr>
          <w:rFonts w:ascii="Times New Roman" w:hAnsi="Times New Roman" w:cs="Times New Roman"/>
        </w:rPr>
      </w:pPr>
      <w:r w:rsidRPr="004731FB">
        <w:rPr>
          <w:rFonts w:ascii="Times New Roman" w:hAnsi="Times New Roman" w:cs="Times New Roman"/>
        </w:rPr>
        <w:lastRenderedPageBreak/>
        <w:t>The complainant will be asked to put the complaint in writing to the clerk.</w:t>
      </w:r>
    </w:p>
    <w:p w14:paraId="5BDC9180" w14:textId="77777777" w:rsidR="00391C55" w:rsidRPr="004731FB" w:rsidRDefault="00391C55" w:rsidP="00391C55">
      <w:pPr>
        <w:jc w:val="both"/>
        <w:rPr>
          <w:rFonts w:ascii="Times New Roman" w:hAnsi="Times New Roman" w:cs="Times New Roman"/>
        </w:rPr>
      </w:pPr>
      <w:r w:rsidRPr="004731FB">
        <w:rPr>
          <w:rFonts w:ascii="Times New Roman" w:hAnsi="Times New Roman" w:cs="Times New Roman"/>
        </w:rPr>
        <w:t>The clerk will acknowledge receipt of the complaint and advise the complainant when the matter will be considered by the council or by a committee established for the purpose of hearing the complaint.  The complainant will also be advised whether the complaint will be treated as confidential and therefore discussed in the absence of the press and public.  Any decision on a complaint will be announced at a council meeting in public, however.</w:t>
      </w:r>
    </w:p>
    <w:p w14:paraId="37C6D110" w14:textId="77777777" w:rsidR="00391C55" w:rsidRPr="004731FB" w:rsidRDefault="00391C55" w:rsidP="00391C55">
      <w:pPr>
        <w:jc w:val="both"/>
        <w:rPr>
          <w:rFonts w:ascii="Times New Roman" w:hAnsi="Times New Roman" w:cs="Times New Roman"/>
        </w:rPr>
      </w:pPr>
      <w:r w:rsidRPr="004731FB">
        <w:rPr>
          <w:rFonts w:ascii="Times New Roman" w:hAnsi="Times New Roman" w:cs="Times New Roman"/>
        </w:rPr>
        <w:t>The complainant will be invited to attend a meeting of the council or the committee and to bring with them a representative if they wish.</w:t>
      </w:r>
    </w:p>
    <w:p w14:paraId="614F2C6D" w14:textId="77777777" w:rsidR="00391C55" w:rsidRPr="004731FB" w:rsidRDefault="00391C55" w:rsidP="00391C55">
      <w:pPr>
        <w:jc w:val="both"/>
        <w:rPr>
          <w:rFonts w:ascii="Times New Roman" w:hAnsi="Times New Roman" w:cs="Times New Roman"/>
        </w:rPr>
      </w:pPr>
      <w:r w:rsidRPr="004731FB">
        <w:rPr>
          <w:rFonts w:ascii="Times New Roman" w:hAnsi="Times New Roman" w:cs="Times New Roman"/>
        </w:rPr>
        <w:t>Five working days before the meeting, both the complainant and the council should provide the other party with copies of any documentation or other evidence relied on.</w:t>
      </w:r>
    </w:p>
    <w:p w14:paraId="356834BB" w14:textId="77777777" w:rsidR="00391C55" w:rsidRPr="004731FB" w:rsidRDefault="00391C55" w:rsidP="00391C55">
      <w:pPr>
        <w:jc w:val="both"/>
        <w:rPr>
          <w:rFonts w:ascii="Times New Roman" w:hAnsi="Times New Roman" w:cs="Times New Roman"/>
          <w:u w:val="single"/>
        </w:rPr>
      </w:pPr>
      <w:r w:rsidRPr="004731FB">
        <w:rPr>
          <w:rFonts w:ascii="Times New Roman" w:hAnsi="Times New Roman" w:cs="Times New Roman"/>
          <w:u w:val="single"/>
        </w:rPr>
        <w:t>At the meeting</w:t>
      </w:r>
    </w:p>
    <w:p w14:paraId="79BBA952" w14:textId="77777777" w:rsidR="00391C55" w:rsidRPr="004731FB" w:rsidRDefault="00391C55" w:rsidP="00391C55">
      <w:pPr>
        <w:jc w:val="both"/>
        <w:rPr>
          <w:rFonts w:ascii="Times New Roman" w:hAnsi="Times New Roman" w:cs="Times New Roman"/>
        </w:rPr>
      </w:pPr>
      <w:r w:rsidRPr="004731FB">
        <w:rPr>
          <w:rFonts w:ascii="Times New Roman" w:hAnsi="Times New Roman" w:cs="Times New Roman"/>
        </w:rPr>
        <w:t>The Chair will introduce everyone and explain the procedure.</w:t>
      </w:r>
    </w:p>
    <w:p w14:paraId="2F5BA241" w14:textId="77777777" w:rsidR="00391C55" w:rsidRPr="004731FB" w:rsidRDefault="00391C55" w:rsidP="00391C55">
      <w:pPr>
        <w:jc w:val="both"/>
        <w:rPr>
          <w:rFonts w:ascii="Times New Roman" w:hAnsi="Times New Roman" w:cs="Times New Roman"/>
        </w:rPr>
      </w:pPr>
      <w:r w:rsidRPr="004731FB">
        <w:rPr>
          <w:rFonts w:ascii="Times New Roman" w:hAnsi="Times New Roman" w:cs="Times New Roman"/>
        </w:rPr>
        <w:t>If the clerk represents the position of the council on the issue of the complaint, he or she should not advise the council or committee on the determination of the matter.</w:t>
      </w:r>
    </w:p>
    <w:p w14:paraId="696C6E01" w14:textId="77777777" w:rsidR="00391C55" w:rsidRPr="004731FB" w:rsidRDefault="00391C55" w:rsidP="00391C55">
      <w:pPr>
        <w:jc w:val="both"/>
        <w:rPr>
          <w:rFonts w:ascii="Times New Roman" w:hAnsi="Times New Roman" w:cs="Times New Roman"/>
        </w:rPr>
      </w:pPr>
      <w:r w:rsidRPr="004731FB">
        <w:rPr>
          <w:rFonts w:ascii="Times New Roman" w:hAnsi="Times New Roman" w:cs="Times New Roman"/>
        </w:rPr>
        <w:t>The complainant (or representative) should outline the grounds for complaint and questions may be asked by (i) the clerk and then (ii) members of the council.</w:t>
      </w:r>
    </w:p>
    <w:p w14:paraId="7FC506C2" w14:textId="77777777" w:rsidR="00391C55" w:rsidRPr="004731FB" w:rsidRDefault="00391C55" w:rsidP="00391C55">
      <w:pPr>
        <w:jc w:val="both"/>
        <w:rPr>
          <w:rFonts w:ascii="Times New Roman" w:hAnsi="Times New Roman" w:cs="Times New Roman"/>
        </w:rPr>
      </w:pPr>
      <w:r w:rsidRPr="004731FB">
        <w:rPr>
          <w:rFonts w:ascii="Times New Roman" w:hAnsi="Times New Roman" w:cs="Times New Roman"/>
        </w:rPr>
        <w:t>The clerk will explain the council's position and questions may be asked by (i) the complainant and then (ii) members of the council.</w:t>
      </w:r>
    </w:p>
    <w:p w14:paraId="44A13DFB" w14:textId="77777777" w:rsidR="00391C55" w:rsidRPr="004731FB" w:rsidRDefault="00391C55" w:rsidP="00391C55">
      <w:pPr>
        <w:jc w:val="both"/>
        <w:rPr>
          <w:rFonts w:ascii="Times New Roman" w:hAnsi="Times New Roman" w:cs="Times New Roman"/>
        </w:rPr>
      </w:pPr>
      <w:r w:rsidRPr="004731FB">
        <w:rPr>
          <w:rFonts w:ascii="Times New Roman" w:hAnsi="Times New Roman" w:cs="Times New Roman"/>
        </w:rPr>
        <w:t>The clerk and then the complainant will be offered the opportunity to summarise their position.</w:t>
      </w:r>
    </w:p>
    <w:p w14:paraId="78D3A99C" w14:textId="77777777" w:rsidR="00391C55" w:rsidRPr="004731FB" w:rsidRDefault="00391C55" w:rsidP="00391C55">
      <w:pPr>
        <w:jc w:val="both"/>
        <w:rPr>
          <w:rFonts w:ascii="Times New Roman" w:hAnsi="Times New Roman" w:cs="Times New Roman"/>
        </w:rPr>
      </w:pPr>
      <w:r w:rsidRPr="004731FB">
        <w:rPr>
          <w:rFonts w:ascii="Times New Roman" w:hAnsi="Times New Roman" w:cs="Times New Roman"/>
        </w:rPr>
        <w:t>The clerk and the complainant will be asked to leave the room while members decide whether or not sufficient grounds for the complaint have been made.  If a point of clarification is necessary, both parties will be invited back.</w:t>
      </w:r>
    </w:p>
    <w:p w14:paraId="6B1EC74C" w14:textId="77777777" w:rsidR="00391C55" w:rsidRPr="004731FB" w:rsidRDefault="00391C55" w:rsidP="00391C55">
      <w:pPr>
        <w:jc w:val="both"/>
        <w:rPr>
          <w:rFonts w:ascii="Times New Roman" w:hAnsi="Times New Roman" w:cs="Times New Roman"/>
        </w:rPr>
      </w:pPr>
      <w:r w:rsidRPr="004731FB">
        <w:rPr>
          <w:rFonts w:ascii="Times New Roman" w:hAnsi="Times New Roman" w:cs="Times New Roman"/>
        </w:rPr>
        <w:t>The clerk and the complainant will be given the opportunity to wait for the decision but if the decision is unlikely to be finalised on that day they will be advised when the decision is likely to be made and when it is likely to be communicated to them.</w:t>
      </w:r>
    </w:p>
    <w:p w14:paraId="16D091BE" w14:textId="77777777" w:rsidR="00391C55" w:rsidRPr="004731FB" w:rsidRDefault="00391C55" w:rsidP="00391C55">
      <w:pPr>
        <w:jc w:val="both"/>
        <w:rPr>
          <w:rFonts w:ascii="Times New Roman" w:hAnsi="Times New Roman" w:cs="Times New Roman"/>
        </w:rPr>
      </w:pPr>
      <w:r w:rsidRPr="004731FB">
        <w:rPr>
          <w:rFonts w:ascii="Times New Roman" w:hAnsi="Times New Roman" w:cs="Times New Roman"/>
        </w:rPr>
        <w:t>The council or committee may defer dealing with a complaint if it is of the opinion that issues arise on which further advice is necessary.  The advice will be considered and the complaint dealt with at a further meeting if necessary.</w:t>
      </w:r>
    </w:p>
    <w:p w14:paraId="5A73E57D" w14:textId="77777777" w:rsidR="00391C55" w:rsidRPr="004731FB" w:rsidRDefault="00391C55" w:rsidP="00391C55">
      <w:pPr>
        <w:jc w:val="both"/>
        <w:rPr>
          <w:rFonts w:ascii="Times New Roman" w:hAnsi="Times New Roman" w:cs="Times New Roman"/>
        </w:rPr>
      </w:pPr>
      <w:r w:rsidRPr="004731FB">
        <w:rPr>
          <w:rFonts w:ascii="Times New Roman" w:hAnsi="Times New Roman" w:cs="Times New Roman"/>
        </w:rPr>
        <w:t>The council or committee may consider in the circumstances of any particular complaint whether to make any without liability payment or provide other reasonable benefit to any person who has suffered loss as a result of the council’s maladministration.  Any payment may only be authorised by the council after obtaining legal advice and advice from the council’s auditor on the propriety of such a payment.</w:t>
      </w:r>
    </w:p>
    <w:p w14:paraId="2B37C07B" w14:textId="77777777" w:rsidR="00391C55" w:rsidRPr="004731FB" w:rsidRDefault="00391C55" w:rsidP="00391C55">
      <w:pPr>
        <w:jc w:val="both"/>
        <w:rPr>
          <w:rFonts w:ascii="Times New Roman" w:hAnsi="Times New Roman" w:cs="Times New Roman"/>
          <w:u w:val="single"/>
        </w:rPr>
      </w:pPr>
      <w:r w:rsidRPr="004731FB">
        <w:rPr>
          <w:rFonts w:ascii="Times New Roman" w:hAnsi="Times New Roman" w:cs="Times New Roman"/>
          <w:u w:val="single"/>
        </w:rPr>
        <w:t>After the meeting</w:t>
      </w:r>
    </w:p>
    <w:p w14:paraId="14E000E2" w14:textId="77777777" w:rsidR="008E04D4" w:rsidRPr="004731FB" w:rsidRDefault="00391C55" w:rsidP="00391C55">
      <w:pPr>
        <w:jc w:val="both"/>
        <w:rPr>
          <w:rFonts w:ascii="Times New Roman" w:hAnsi="Times New Roman" w:cs="Times New Roman"/>
        </w:rPr>
      </w:pPr>
      <w:r w:rsidRPr="004731FB">
        <w:rPr>
          <w:rFonts w:ascii="Times New Roman" w:hAnsi="Times New Roman" w:cs="Times New Roman"/>
        </w:rPr>
        <w:t>The decision will be confirmed in writing to the complainant within ten working days together with details of any action to be taken.</w:t>
      </w:r>
    </w:p>
    <w:sectPr w:rsidR="008E04D4" w:rsidRPr="004731FB" w:rsidSect="008A1485">
      <w:pgSz w:w="11906" w:h="16838"/>
      <w:pgMar w:top="993" w:right="1440" w:bottom="1134"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AD55C48"/>
    <w:multiLevelType w:val="hybridMultilevel"/>
    <w:tmpl w:val="DC2E61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956739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C55"/>
    <w:rsid w:val="00137E85"/>
    <w:rsid w:val="00173C68"/>
    <w:rsid w:val="002119F6"/>
    <w:rsid w:val="00260B56"/>
    <w:rsid w:val="00391C55"/>
    <w:rsid w:val="00401080"/>
    <w:rsid w:val="004731FB"/>
    <w:rsid w:val="004C288F"/>
    <w:rsid w:val="006335F6"/>
    <w:rsid w:val="0080346C"/>
    <w:rsid w:val="0085058E"/>
    <w:rsid w:val="008A1485"/>
    <w:rsid w:val="008E04D4"/>
    <w:rsid w:val="00AF2C91"/>
    <w:rsid w:val="00AF7227"/>
    <w:rsid w:val="00B81B6C"/>
    <w:rsid w:val="00B84ED9"/>
    <w:rsid w:val="00BF5F0C"/>
    <w:rsid w:val="00CE5F16"/>
    <w:rsid w:val="00D163C7"/>
    <w:rsid w:val="00D92F0B"/>
    <w:rsid w:val="00E971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F1FB3D"/>
  <w15:docId w15:val="{38C80EA7-3817-499A-AE2F-83EDE9DE8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C55"/>
    <w:pPr>
      <w:spacing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91C5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32760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789</Words>
  <Characters>4503</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Leysdown PC</dc:creator>
  <cp:lastModifiedBy>george stiffell</cp:lastModifiedBy>
  <cp:revision>4</cp:revision>
  <cp:lastPrinted>2024-04-24T14:59:00Z</cp:lastPrinted>
  <dcterms:created xsi:type="dcterms:W3CDTF">2024-04-24T15:00:00Z</dcterms:created>
  <dcterms:modified xsi:type="dcterms:W3CDTF">2024-05-14T08:54:00Z</dcterms:modified>
</cp:coreProperties>
</file>